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iwuh4av4q456" w:id="0"/>
      <w:bookmarkEnd w:id="0"/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CARACTERISTICAS TÉCNICAS DO EQUIPAMENTO - MODELO 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Verdana" w:cs="Verdana" w:eastAsia="Verdana" w:hAnsi="Verdana"/>
          <w:b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16"/>
          <w:szCs w:val="16"/>
          <w:vertAlign w:val="baseline"/>
          <w:rtl w:val="0"/>
        </w:rPr>
        <w:t xml:space="preserve">EDITAL DE: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vertAlign w:val="baseline"/>
          <w:rtl w:val="0"/>
        </w:rPr>
        <w:t xml:space="preserve">PREGÃO </w:t>
      </w:r>
      <w:bookmarkStart w:colFirst="0" w:colLast="0" w:name="bookmark=id.amyopl2n1z1f" w:id="1"/>
      <w:bookmarkEnd w:id="1"/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vertAlign w:val="baseline"/>
          <w:rtl w:val="0"/>
        </w:rPr>
        <w:t xml:space="preserve">      nº      /2.0     </w:t>
      </w:r>
      <w:r w:rsidDel="00000000" w:rsidR="00000000" w:rsidRPr="00000000">
        <w:rPr>
          <w:rFonts w:ascii="Arial Black" w:cs="Arial Black" w:eastAsia="Arial Black" w:hAnsi="Arial Black"/>
          <w:b w:val="1"/>
          <w:i w:val="1"/>
          <w:sz w:val="24"/>
          <w:szCs w:val="24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vertAlign w:val="baseline"/>
          <w:rtl w:val="0"/>
        </w:rPr>
        <w:t xml:space="preserve">LOTE Nº: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vertAlign w:val="baseline"/>
          <w:rtl w:val="0"/>
        </w:rPr>
        <w:t xml:space="preserve">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 Black" w:cs="Arial Black" w:eastAsia="Arial Black" w:hAnsi="Arial Black"/>
          <w:b w:val="0"/>
          <w:i w:val="0"/>
          <w:sz w:val="24"/>
          <w:szCs w:val="24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PROPONENTE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highlight w:val="lightGray"/>
          <w:vertAlign w:val="baseline"/>
          <w:rtl w:val="0"/>
        </w:rPr>
        <w:t xml:space="preserve">     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Verdana" w:cs="Verdana" w:eastAsia="Verdana" w:hAnsi="Verdana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Prefeitura Municipal de Bela Vista do Paraíso - Pr</w:t>
      </w:r>
    </w:p>
    <w:p w:rsidR="00000000" w:rsidDel="00000000" w:rsidP="00000000" w:rsidRDefault="00000000" w:rsidRPr="00000000" w14:paraId="00000005">
      <w:pPr>
        <w:jc w:val="both"/>
        <w:rPr>
          <w:rFonts w:ascii="Verdana" w:cs="Verdana" w:eastAsia="Verdana" w:hAnsi="Verdana"/>
          <w:sz w:val="24"/>
          <w:szCs w:val="24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NOME DO BEM: </w:t>
      </w:r>
      <w:r w:rsidDel="00000000" w:rsidR="00000000" w:rsidRPr="00000000">
        <w:rPr>
          <w:b w:val="1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vertAlign w:val="baseline"/>
          <w:rtl w:val="0"/>
        </w:rPr>
        <w:t xml:space="preserve">CAMINHÃO CAÇAMBA BASCULANTE (4x2)</w:t>
        <w:tab/>
        <w:tab/>
        <w:tab/>
      </w:r>
      <w:r w:rsidDel="00000000" w:rsidR="00000000" w:rsidRPr="00000000">
        <w:rPr>
          <w:vertAlign w:val="baseline"/>
          <w:rtl w:val="0"/>
        </w:rPr>
        <w:t xml:space="preserve">Nº DE UNIDADES PROPOSTAS</w:t>
      </w:r>
      <w:r w:rsidDel="00000000" w:rsidR="00000000" w:rsidRPr="00000000">
        <w:rPr>
          <w:rFonts w:ascii="Arial Black" w:cs="Arial Black" w:eastAsia="Arial Black" w:hAnsi="Arial Black"/>
          <w:sz w:val="24"/>
          <w:szCs w:val="24"/>
          <w:vertAlign w:val="baseline"/>
          <w:rtl w:val="0"/>
        </w:rPr>
        <w:t xml:space="preserve">:</w:t>
      </w:r>
      <w:r w:rsidDel="00000000" w:rsidR="00000000" w:rsidRPr="00000000">
        <w:rPr>
          <w:rFonts w:ascii="Arial Black" w:cs="Arial Black" w:eastAsia="Arial Black" w:hAnsi="Arial Black"/>
          <w:b w:val="1"/>
          <w:i w:val="1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vertAlign w:val="baseline"/>
          <w:rtl w:val="0"/>
        </w:rPr>
        <w:t xml:space="preserve">01</w:t>
      </w:r>
      <w:r w:rsidDel="00000000" w:rsidR="00000000" w:rsidRPr="00000000">
        <w:rPr>
          <w:rFonts w:ascii="Arial Black" w:cs="Arial Black" w:eastAsia="Arial Black" w:hAnsi="Arial Black"/>
          <w:b w:val="1"/>
          <w:i w:val="1"/>
          <w:sz w:val="24"/>
          <w:szCs w:val="24"/>
          <w:vertAlign w:val="baseline"/>
          <w:rtl w:val="0"/>
        </w:rPr>
        <w:t xml:space="preserve"> (UMA)</w:t>
      </w:r>
      <w:r w:rsidDel="00000000" w:rsidR="00000000" w:rsidRPr="00000000">
        <w:rPr>
          <w:rtl w:val="0"/>
        </w:rPr>
      </w:r>
    </w:p>
    <w:tbl>
      <w:tblPr>
        <w:tblStyle w:val="Table1"/>
        <w:tblW w:w="15807.0" w:type="dxa"/>
        <w:jc w:val="left"/>
        <w:tblInd w:w="-72.0" w:type="dxa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317"/>
        <w:gridCol w:w="5670"/>
        <w:gridCol w:w="4820"/>
        <w:tblGridChange w:id="0">
          <w:tblGrid>
            <w:gridCol w:w="5317"/>
            <w:gridCol w:w="5670"/>
            <w:gridCol w:w="4820"/>
          </w:tblGrid>
        </w:tblGridChange>
      </w:tblGrid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spacing w:before="120" w:lineRule="auto"/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(1) DISCRIMINAÇÃO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7">
            <w:pPr>
              <w:spacing w:before="120" w:lineRule="auto"/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(2) EXIGÊNCIAS MÍNIMAS DO MUNICÍPIO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(3) ESPECIFICAÇÕES DO EQUIPAMENTO PROPOSTO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jc w:val="both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  <w:rtl w:val="0"/>
              </w:rPr>
              <w:t xml:space="preserve">1. MARCA/MODELO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4577715</wp:posOffset>
                  </wp:positionH>
                  <wp:positionV relativeFrom="paragraph">
                    <wp:posOffset>144145</wp:posOffset>
                  </wp:positionV>
                  <wp:extent cx="809625" cy="800100"/>
                  <wp:effectExtent b="0" l="0" r="0" t="0"/>
                  <wp:wrapNone/>
                  <wp:docPr id="1029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00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1.1. FABRICAÇÃO/MODELO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2024/2024 (novo, zero km)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4577715</wp:posOffset>
                  </wp:positionH>
                  <wp:positionV relativeFrom="paragraph">
                    <wp:posOffset>144145</wp:posOffset>
                  </wp:positionV>
                  <wp:extent cx="809625" cy="800100"/>
                  <wp:effectExtent b="0" l="0" r="0" t="0"/>
                  <wp:wrapNone/>
                  <wp:docPr id="1030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00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1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0F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  <w:rtl w:val="0"/>
              </w:rPr>
              <w:t xml:space="preserve">CHASSI DE CAMINHÃO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333333" w:val="clear"/>
            <w:vAlign w:val="top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333333" w:val="clear"/>
            <w:vAlign w:val="top"/>
          </w:tcPr>
          <w:p w:rsidR="00000000" w:rsidDel="00000000" w:rsidP="00000000" w:rsidRDefault="00000000" w:rsidRPr="00000000" w14:paraId="00000011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12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2.1. MOTOR</w:t>
            </w:r>
          </w:p>
        </w:tc>
        <w:tc>
          <w:tcPr>
            <w:shd w:fill="333333" w:val="clear"/>
            <w:vAlign w:val="top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333333" w:val="clear"/>
            <w:vAlign w:val="top"/>
          </w:tcPr>
          <w:p w:rsidR="00000000" w:rsidDel="00000000" w:rsidP="00000000" w:rsidRDefault="00000000" w:rsidRPr="00000000" w14:paraId="00000014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5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2.1.1. Marca/ Modelo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8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2.1.2. Potência (CV ou HP)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160 CV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2.2. TRANSMISSÃO</w:t>
            </w:r>
          </w:p>
        </w:tc>
        <w:tc>
          <w:tcPr>
            <w:shd w:fill="333333" w:val="clear"/>
            <w:vAlign w:val="top"/>
          </w:tcPr>
          <w:p w:rsidR="00000000" w:rsidDel="00000000" w:rsidP="00000000" w:rsidRDefault="00000000" w:rsidRPr="00000000" w14:paraId="0000001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333333" w:val="clear"/>
            <w:vAlign w:val="top"/>
          </w:tcPr>
          <w:p w:rsidR="00000000" w:rsidDel="00000000" w:rsidP="00000000" w:rsidRDefault="00000000" w:rsidRPr="00000000" w14:paraId="0000001D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E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2.2.1. Tipo de Transmissão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2.2.2. Nº de marchas/velocidades à frente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 (seis) marchas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2.2.3. Tração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4x2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2.3. CAPACIDADE, DIMENSÕES E PESO</w:t>
            </w:r>
          </w:p>
        </w:tc>
        <w:tc>
          <w:tcPr>
            <w:shd w:fill="333333" w:val="clear"/>
            <w:vAlign w:val="top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333333" w:val="clear"/>
            <w:vAlign w:val="top"/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2.3.1. Capacidade de carga sobre o chassi do veículo sem considerar o peso da Caçamba (kg)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3.000Kg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2.3.2. Capacidade admissível sobre o eixo traseiro (kg)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5.000Kg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2.3.3. Peso bruto total homologado (kg)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8.000Kg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2.3.4. Distância entre eixos dianteiros e traseiros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Compatível para instalação da Caçamba Basculante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2.4. EIXOS</w:t>
            </w:r>
          </w:p>
        </w:tc>
        <w:tc>
          <w:tcPr>
            <w:shd w:fill="333333" w:val="clear"/>
            <w:vAlign w:val="top"/>
          </w:tcPr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333333" w:val="clear"/>
            <w:vAlign w:val="top"/>
          </w:tcPr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2.4.1. Número de eixos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eixos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3C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2.5. DIREÇÃO</w:t>
            </w:r>
          </w:p>
        </w:tc>
        <w:tc>
          <w:tcPr>
            <w:shd w:fill="333333" w:val="clear"/>
            <w:vAlign w:val="top"/>
          </w:tcPr>
          <w:p w:rsidR="00000000" w:rsidDel="00000000" w:rsidP="00000000" w:rsidRDefault="00000000" w:rsidRPr="00000000" w14:paraId="0000003D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333333" w:val="clear"/>
            <w:vAlign w:val="top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F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2.5.1. Tipo de direção (hidráulica, elétrica ou eletro hidráulica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Hidráulica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2.6. CABINE</w:t>
            </w:r>
          </w:p>
        </w:tc>
        <w:tc>
          <w:tcPr>
            <w:shd w:fill="262626" w:val="clear"/>
            <w:vAlign w:val="top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262626" w:val="clear"/>
            <w:vAlign w:val="top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2.6.1. Tipo da cabine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Simples, avançada em chapa de aço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04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CARACTERISTICAS TÉCNICAS DO EQUIPAMENTO - MODELO 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Verdana" w:cs="Verdana" w:eastAsia="Verdana" w:hAnsi="Verdana"/>
          <w:b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16"/>
          <w:szCs w:val="16"/>
          <w:vertAlign w:val="baseline"/>
          <w:rtl w:val="0"/>
        </w:rPr>
        <w:t xml:space="preserve">EDITAL DE: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vertAlign w:val="baseline"/>
          <w:rtl w:val="0"/>
        </w:rPr>
        <w:t xml:space="preserve">PREGÃO       nº      /2.0     </w:t>
      </w:r>
      <w:r w:rsidDel="00000000" w:rsidR="00000000" w:rsidRPr="00000000">
        <w:rPr>
          <w:rFonts w:ascii="Arial Black" w:cs="Arial Black" w:eastAsia="Arial Black" w:hAnsi="Arial Black"/>
          <w:b w:val="1"/>
          <w:i w:val="1"/>
          <w:sz w:val="24"/>
          <w:szCs w:val="24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vertAlign w:val="baseline"/>
          <w:rtl w:val="0"/>
        </w:rPr>
        <w:t xml:space="preserve">LOTE Nº: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vertAlign w:val="baseline"/>
          <w:rtl w:val="0"/>
        </w:rPr>
        <w:t xml:space="preserve">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Arial Black" w:cs="Arial Black" w:eastAsia="Arial Black" w:hAnsi="Arial Black"/>
          <w:b w:val="0"/>
          <w:i w:val="0"/>
          <w:sz w:val="24"/>
          <w:szCs w:val="24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PROPONENTE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highlight w:val="lightGray"/>
          <w:vertAlign w:val="baseline"/>
          <w:rtl w:val="0"/>
        </w:rPr>
        <w:t xml:space="preserve">     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Verdana" w:cs="Verdana" w:eastAsia="Verdana" w:hAnsi="Verdana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Prefeitura Municipal de Bela Vista do Paraíso - Pr</w:t>
      </w:r>
    </w:p>
    <w:p w:rsidR="00000000" w:rsidDel="00000000" w:rsidP="00000000" w:rsidRDefault="00000000" w:rsidRPr="00000000" w14:paraId="0000004C">
      <w:pPr>
        <w:jc w:val="both"/>
        <w:rPr>
          <w:rFonts w:ascii="Verdana" w:cs="Verdana" w:eastAsia="Verdana" w:hAnsi="Verdana"/>
          <w:sz w:val="24"/>
          <w:szCs w:val="24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NOME DO BEM: </w:t>
      </w:r>
      <w:r w:rsidDel="00000000" w:rsidR="00000000" w:rsidRPr="00000000">
        <w:rPr>
          <w:b w:val="1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vertAlign w:val="baseline"/>
          <w:rtl w:val="0"/>
        </w:rPr>
        <w:t xml:space="preserve">CAMINHÃO CAÇAMBA BASCULANTE (4x2)</w:t>
        <w:tab/>
        <w:tab/>
        <w:tab/>
      </w:r>
      <w:r w:rsidDel="00000000" w:rsidR="00000000" w:rsidRPr="00000000">
        <w:rPr>
          <w:vertAlign w:val="baseline"/>
          <w:rtl w:val="0"/>
        </w:rPr>
        <w:t xml:space="preserve">Nº DE UNIDADES PROPOSTAS</w:t>
      </w:r>
      <w:r w:rsidDel="00000000" w:rsidR="00000000" w:rsidRPr="00000000">
        <w:rPr>
          <w:rFonts w:ascii="Arial Black" w:cs="Arial Black" w:eastAsia="Arial Black" w:hAnsi="Arial Black"/>
          <w:sz w:val="24"/>
          <w:szCs w:val="24"/>
          <w:vertAlign w:val="baseline"/>
          <w:rtl w:val="0"/>
        </w:rPr>
        <w:t xml:space="preserve">:</w:t>
      </w:r>
      <w:r w:rsidDel="00000000" w:rsidR="00000000" w:rsidRPr="00000000">
        <w:rPr>
          <w:rFonts w:ascii="Arial Black" w:cs="Arial Black" w:eastAsia="Arial Black" w:hAnsi="Arial Black"/>
          <w:b w:val="1"/>
          <w:i w:val="1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vertAlign w:val="baseline"/>
          <w:rtl w:val="0"/>
        </w:rPr>
        <w:t xml:space="preserve">01</w:t>
      </w:r>
      <w:r w:rsidDel="00000000" w:rsidR="00000000" w:rsidRPr="00000000">
        <w:rPr>
          <w:rFonts w:ascii="Arial Black" w:cs="Arial Black" w:eastAsia="Arial Black" w:hAnsi="Arial Black"/>
          <w:b w:val="1"/>
          <w:i w:val="1"/>
          <w:sz w:val="24"/>
          <w:szCs w:val="24"/>
          <w:vertAlign w:val="baseline"/>
          <w:rtl w:val="0"/>
        </w:rPr>
        <w:t xml:space="preserve"> (UMA)</w:t>
      </w:r>
      <w:r w:rsidDel="00000000" w:rsidR="00000000" w:rsidRPr="00000000">
        <w:rPr>
          <w:rtl w:val="0"/>
        </w:rPr>
      </w:r>
    </w:p>
    <w:tbl>
      <w:tblPr>
        <w:tblStyle w:val="Table2"/>
        <w:tblW w:w="15807.0" w:type="dxa"/>
        <w:jc w:val="left"/>
        <w:tblInd w:w="-72.0" w:type="dxa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175"/>
        <w:gridCol w:w="5812"/>
        <w:gridCol w:w="4820"/>
        <w:tblGridChange w:id="0">
          <w:tblGrid>
            <w:gridCol w:w="5175"/>
            <w:gridCol w:w="5812"/>
            <w:gridCol w:w="4820"/>
          </w:tblGrid>
        </w:tblGridChange>
      </w:tblGrid>
      <w:tr>
        <w:trPr>
          <w:cantSplit w:val="1"/>
          <w:tblHeader w:val="0"/>
        </w:trPr>
        <w:tc>
          <w:tcPr>
            <w:tcBorders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spacing w:before="120" w:lineRule="auto"/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(1) DISCRIMINAÇÃO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spacing w:before="120" w:lineRule="auto"/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(2) EXIGÊNCIAS MÍNIMAS DO MUNICÍPIO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(3) ESPECIFICAÇÕES DO EQUIPAMENTO PROPOSTO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2.7. PNEUS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 linha de montagem, especificar medidas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2.8. ACESSÓRIOS E OPCIONAIS EXIGIDOS PARA CADA VEÍCULO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shd w:fill="333333" w:val="clear"/>
            <w:vAlign w:val="top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shd w:fill="333333" w:val="clear"/>
            <w:vAlign w:val="top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2.8.1. Aro e pneu socorro 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Sim, da linha de montagem, especificar medidas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2.8.2. Espelhos externos com braços fixados à cabine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2.8.3. Macaco hidráulico tipo garrafa, compatível com o veículo, capacidade (t)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2.8.4. Kit de Ferramentas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Exigido por lei e normas do CONTRAN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2.8.5. Outros acessórios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Ar-condicionado, Rádio, vidros e trava elétrica 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2.8.6. Adesivo da Logomarca do Programa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02 Adesivos 35x20cm, 4 cores gerado em https://paranainterativo.pr.gov.br/placas/index.html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  <w:rtl w:val="0"/>
              </w:rPr>
              <w:t xml:space="preserve">3. CAÇAMBA BASCULANTE COM ABERTURA LATERAL DE 1 FOLHA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shd w:fill="333333" w:val="clear"/>
            <w:vAlign w:val="top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shd w:fill="333333" w:val="clear"/>
            <w:vAlign w:val="top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3.1. Capacidade (m³)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4,0 (quatro) m³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3.1.1. Tipo de acionamento da caçamba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Indicar 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3.2. Aço de constituição da caçamba e estrutura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SAE 1020 – ASTM A-36 OU SAC-350 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3.3. Comprimento útil (mm)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Indicar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3.4. Largura máxima (mm)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Indicar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3.5. Altura máxima (mm)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Indicar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3.6. Peso (kg)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Indicar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3.7. Laterais, tampa traseira, parte frontal e fundo (espessura)</w:t>
            </w: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Chapa com espessura mínima de 6mm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bottom w:color="000000" w:space="0" w:sz="18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3.8. Reforço externo da caçamba confeccionado em chapas de aço dobradas em perfil “U”</w:t>
            </w:r>
          </w:p>
        </w:tc>
        <w:tc>
          <w:tcPr>
            <w:tcBorders>
              <w:top w:color="000000" w:space="0" w:sz="6" w:val="single"/>
              <w:bottom w:color="000000" w:space="0" w:sz="18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</w:t>
            </w:r>
          </w:p>
        </w:tc>
        <w:tc>
          <w:tcPr>
            <w:tcBorders>
              <w:top w:color="000000" w:space="0" w:sz="6" w:val="single"/>
              <w:bottom w:color="000000" w:space="0" w:sz="18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08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ritrijs636y9" w:id="2"/>
      <w:bookmarkEnd w:id="2"/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CARACTERISTICAS TÉCNICAS DO EQUIPAMENTO - MODELO 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jc w:val="both"/>
        <w:rPr>
          <w:rFonts w:ascii="Verdana" w:cs="Verdana" w:eastAsia="Verdana" w:hAnsi="Verdana"/>
          <w:b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16"/>
          <w:szCs w:val="16"/>
          <w:vertAlign w:val="baseline"/>
          <w:rtl w:val="0"/>
        </w:rPr>
        <w:t xml:space="preserve">EDITAL DE: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vertAlign w:val="baseline"/>
          <w:rtl w:val="0"/>
        </w:rPr>
        <w:t xml:space="preserve">PREGÃO       nº      /2.0     </w:t>
      </w:r>
      <w:r w:rsidDel="00000000" w:rsidR="00000000" w:rsidRPr="00000000">
        <w:rPr>
          <w:rFonts w:ascii="Arial Black" w:cs="Arial Black" w:eastAsia="Arial Black" w:hAnsi="Arial Black"/>
          <w:b w:val="1"/>
          <w:i w:val="1"/>
          <w:sz w:val="24"/>
          <w:szCs w:val="24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vertAlign w:val="baseline"/>
          <w:rtl w:val="0"/>
        </w:rPr>
        <w:t xml:space="preserve">LOTE Nº: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vertAlign w:val="baseline"/>
          <w:rtl w:val="0"/>
        </w:rPr>
        <w:t xml:space="preserve">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jc w:val="both"/>
        <w:rPr>
          <w:rFonts w:ascii="Arial Black" w:cs="Arial Black" w:eastAsia="Arial Black" w:hAnsi="Arial Black"/>
          <w:b w:val="0"/>
          <w:i w:val="0"/>
          <w:sz w:val="24"/>
          <w:szCs w:val="24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PROPONENTE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highlight w:val="lightGray"/>
          <w:vertAlign w:val="baseline"/>
          <w:rtl w:val="0"/>
        </w:rPr>
        <w:t xml:space="preserve">     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Verdana" w:cs="Verdana" w:eastAsia="Verdana" w:hAnsi="Verdana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Prefeitura Municipal de Bela Vista do Paraíso - Pr</w:t>
      </w:r>
    </w:p>
    <w:p w:rsidR="00000000" w:rsidDel="00000000" w:rsidP="00000000" w:rsidRDefault="00000000" w:rsidRPr="00000000" w14:paraId="0000008B">
      <w:pPr>
        <w:jc w:val="both"/>
        <w:rPr>
          <w:rFonts w:ascii="Verdana" w:cs="Verdana" w:eastAsia="Verdana" w:hAnsi="Verdana"/>
          <w:sz w:val="24"/>
          <w:szCs w:val="24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NOME DO BEM: </w:t>
      </w:r>
      <w:r w:rsidDel="00000000" w:rsidR="00000000" w:rsidRPr="00000000">
        <w:rPr>
          <w:b w:val="1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vertAlign w:val="baseline"/>
          <w:rtl w:val="0"/>
        </w:rPr>
        <w:t xml:space="preserve">CAMINHÃO CAÇAMBA BASCULANTE (4x2)</w:t>
        <w:tab/>
        <w:tab/>
        <w:tab/>
      </w:r>
      <w:r w:rsidDel="00000000" w:rsidR="00000000" w:rsidRPr="00000000">
        <w:rPr>
          <w:vertAlign w:val="baseline"/>
          <w:rtl w:val="0"/>
        </w:rPr>
        <w:t xml:space="preserve">Nº DE UNIDADES PROPOSTAS</w:t>
      </w:r>
      <w:r w:rsidDel="00000000" w:rsidR="00000000" w:rsidRPr="00000000">
        <w:rPr>
          <w:rFonts w:ascii="Arial Black" w:cs="Arial Black" w:eastAsia="Arial Black" w:hAnsi="Arial Black"/>
          <w:sz w:val="24"/>
          <w:szCs w:val="24"/>
          <w:vertAlign w:val="baseline"/>
          <w:rtl w:val="0"/>
        </w:rPr>
        <w:t xml:space="preserve">:</w:t>
      </w:r>
      <w:r w:rsidDel="00000000" w:rsidR="00000000" w:rsidRPr="00000000">
        <w:rPr>
          <w:rFonts w:ascii="Arial Black" w:cs="Arial Black" w:eastAsia="Arial Black" w:hAnsi="Arial Black"/>
          <w:b w:val="1"/>
          <w:i w:val="1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4"/>
          <w:szCs w:val="24"/>
          <w:vertAlign w:val="baseline"/>
          <w:rtl w:val="0"/>
        </w:rPr>
        <w:t xml:space="preserve">01</w:t>
      </w:r>
      <w:r w:rsidDel="00000000" w:rsidR="00000000" w:rsidRPr="00000000">
        <w:rPr>
          <w:rFonts w:ascii="Arial Black" w:cs="Arial Black" w:eastAsia="Arial Black" w:hAnsi="Arial Black"/>
          <w:b w:val="1"/>
          <w:i w:val="1"/>
          <w:sz w:val="24"/>
          <w:szCs w:val="24"/>
          <w:vertAlign w:val="baseline"/>
          <w:rtl w:val="0"/>
        </w:rPr>
        <w:t xml:space="preserve"> (UMA)</w:t>
      </w:r>
      <w:r w:rsidDel="00000000" w:rsidR="00000000" w:rsidRPr="00000000">
        <w:rPr>
          <w:rtl w:val="0"/>
        </w:rPr>
      </w:r>
    </w:p>
    <w:tbl>
      <w:tblPr>
        <w:tblStyle w:val="Table3"/>
        <w:tblW w:w="15807.0" w:type="dxa"/>
        <w:jc w:val="left"/>
        <w:tblInd w:w="-72.0" w:type="dxa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175"/>
        <w:gridCol w:w="5812"/>
        <w:gridCol w:w="4820"/>
        <w:tblGridChange w:id="0">
          <w:tblGrid>
            <w:gridCol w:w="5175"/>
            <w:gridCol w:w="5812"/>
            <w:gridCol w:w="4820"/>
          </w:tblGrid>
        </w:tblGridChange>
      </w:tblGrid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C">
            <w:pPr>
              <w:spacing w:before="120" w:lineRule="auto"/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(1) DISCRIMINAÇÃO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spacing w:before="120" w:lineRule="auto"/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(2) EXIGÊNCIAS MÍNIMAS DO MUNICÍPIO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(3) ESPECIFICAÇÕES DO EQUIPAMENTO PROPOSTO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3.9 Anteparos (para-barros) confeccionados em chapas de aço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b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3.10. Para-choque traseiro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Sim, conforme Resolução 152/03 CONTRAN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3.11. Faixas refletivas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Sim, conforme Resolução 152/03 CONTRAN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3.12. Proteção lateral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Sim, conforme Resolução 323/09 CONTRAN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3.13. Tampas Laterais de Abril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3.14. Pintura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 Base anticorrosiva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3.15. Cor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Branca (Chassi e Carroceria)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3.16. Assessórios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Caixa de ferramentas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  <w:rtl w:val="0"/>
              </w:rPr>
              <w:t xml:space="preserve">4. GARANTIA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 meses da entrada em operação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A">
            <w:pPr>
              <w:jc w:val="both"/>
              <w:rPr>
                <w:rFonts w:ascii="Arial" w:cs="Arial" w:eastAsia="Arial" w:hAnsi="Arial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  <w:rtl w:val="0"/>
              </w:rPr>
              <w:t xml:space="preserve">5. TREINAMENTO DE MECÂNICOS E MOTORISTAS (duração)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Entrega técnica realizada pelo fornecedor com emissão de certificado.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jc w:val="both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Obs.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A proponente deverá preencher todos os espaços vazios da coluna 3 (três) com as especificações do equipamento proposto, obedecendo ao mesmo sistema de unidades e padrões adotados nas colunas 1 (um) e 2 (dois).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y0cmccq0jxzt" w:id="3"/>
    <w:bookmarkEnd w:id="3"/>
    <w:p w:rsidR="00000000" w:rsidDel="00000000" w:rsidP="00000000" w:rsidRDefault="00000000" w:rsidRPr="00000000" w14:paraId="000000AF">
      <w:pPr>
        <w:ind w:hanging="845"/>
        <w:jc w:val="center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     </w:t>
      </w:r>
    </w:p>
    <w:p w:rsidR="00000000" w:rsidDel="00000000" w:rsidP="00000000" w:rsidRDefault="00000000" w:rsidRPr="00000000" w14:paraId="000000B0">
      <w:pPr>
        <w:ind w:hanging="845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Carimbo e assinatura legal</w:t>
      </w:r>
    </w:p>
    <w:p w:rsidR="00000000" w:rsidDel="00000000" w:rsidP="00000000" w:rsidRDefault="00000000" w:rsidRPr="00000000" w14:paraId="000000B1">
      <w:pPr>
        <w:ind w:hanging="845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Nome responsável legal:      </w:t>
      </w:r>
    </w:p>
    <w:p w:rsidR="00000000" w:rsidDel="00000000" w:rsidP="00000000" w:rsidRDefault="00000000" w:rsidRPr="00000000" w14:paraId="000000B2">
      <w:pPr>
        <w:ind w:hanging="845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Carteira de identidade - </w:t>
      </w:r>
      <w:bookmarkStart w:colFirst="0" w:colLast="0" w:name="bookmark=id.c0w5qk271kt9" w:id="4"/>
      <w:bookmarkEnd w:id="4"/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      nº e Órgão Emissor      </w:t>
      </w:r>
    </w:p>
    <w:bookmarkStart w:colFirst="0" w:colLast="0" w:name="bookmark=id.sm03eknm2ilk" w:id="5"/>
    <w:bookmarkEnd w:id="5"/>
    <w:p w:rsidR="00000000" w:rsidDel="00000000" w:rsidP="00000000" w:rsidRDefault="00000000" w:rsidRPr="00000000" w14:paraId="000000B3">
      <w:pPr>
        <w:ind w:hanging="845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     , </w:t>
      </w:r>
      <w:bookmarkStart w:colFirst="0" w:colLast="0" w:name="bookmark=id.uhwkelbqesng" w:id="6"/>
      <w:bookmarkEnd w:id="6"/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      de </w:t>
      </w:r>
      <w:bookmarkStart w:colFirst="0" w:colLast="0" w:name="bookmark=id.ynrv7k2zzign" w:id="7"/>
      <w:bookmarkEnd w:id="7"/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       de 20     .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footerReference r:id="rId10" w:type="even"/>
      <w:pgSz w:h="11907" w:w="16840" w:orient="landscape"/>
      <w:pgMar w:bottom="567" w:top="567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  <w:font w:name="Arial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Black">
    <w:embedRegular w:fontKey="{00000000-0000-0000-0000-000000000000}" r:id="rId5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36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5">
    <w:pPr>
      <w:tabs>
        <w:tab w:val="center" w:leader="none" w:pos="6787"/>
        <w:tab w:val="right" w:leader="none" w:pos="13574"/>
      </w:tabs>
      <w:jc w:val="center"/>
      <w:rPr>
        <w:sz w:val="8"/>
        <w:szCs w:val="8"/>
        <w:vertAlign w:val="baseline"/>
      </w:rPr>
    </w:pPr>
    <w:bookmarkStart w:colFirst="0" w:colLast="0" w:name="_heading=h.hh0fxht68ijd" w:id="8"/>
    <w:bookmarkEnd w:id="8"/>
    <w:r w:rsidDel="00000000" w:rsidR="00000000" w:rsidRPr="00000000">
      <w:rPr>
        <w:vertAlign w:val="baseline"/>
      </w:rPr>
      <w:drawing>
        <wp:inline distB="0" distT="0" distL="114300" distR="114300">
          <wp:extent cx="762635" cy="228600"/>
          <wp:effectExtent b="0" l="0" r="0" t="0"/>
          <wp:docPr id="1027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2635" cy="228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vertAlign w:val="baseline"/>
      </w:rPr>
      <w:drawing>
        <wp:inline distB="0" distT="0" distL="114300" distR="114300">
          <wp:extent cx="632460" cy="250825"/>
          <wp:effectExtent b="0" l="0" r="0" t="0"/>
          <wp:docPr id="102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2460" cy="2508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Verdana" w:cs="Verdana" w:eastAsia="Verdana" w:hAnsi="Verdana"/>
        <w:b w:val="1"/>
        <w:color w:val="385623"/>
        <w:sz w:val="48"/>
        <w:szCs w:val="48"/>
        <w:vertAlign w:val="baseline"/>
        <w:rtl w:val="0"/>
      </w:rPr>
      <w:t xml:space="preserve"> - 2025 - SECID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_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Título1">
    <w:name w:val="Título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b w:val="1"/>
      <w:w w:val="100"/>
      <w:kern w:val="28"/>
      <w:position w:val="-1"/>
      <w:sz w:val="28"/>
      <w:effect w:val="none"/>
      <w:vertAlign w:val="baseline"/>
      <w:cs w:val="0"/>
      <w:em w:val="none"/>
      <w:lang w:bidi="ar-SA" w:eastAsia="pt-BR" w:val="pt-BR"/>
    </w:rPr>
  </w:style>
  <w:style w:type="paragraph" w:styleId="Título2">
    <w:name w:val="Título 2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Futura Md BT" w:hAnsi="Futura Md BT"/>
      <w:i w:val="1"/>
      <w:w w:val="100"/>
      <w:position w:val="-1"/>
      <w:sz w:val="24"/>
      <w:effect w:val="none"/>
      <w:vertAlign w:val="baseline"/>
      <w:cs w:val="0"/>
      <w:em w:val="none"/>
      <w:lang w:bidi="ar-SA" w:eastAsia="pt-BR" w:val="pt-BR"/>
    </w:rPr>
  </w:style>
  <w:style w:type="paragraph" w:styleId="Título3">
    <w:name w:val="Título 3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w w:val="100"/>
      <w:position w:val="-1"/>
      <w:sz w:val="24"/>
      <w:effect w:val="none"/>
      <w:vertAlign w:val="baseline"/>
      <w:cs w:val="0"/>
      <w:em w:val="none"/>
      <w:lang w:bidi="ar-SA" w:eastAsia="pt-BR" w:val="pt-BR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rFonts w:ascii="Arial Narrow" w:hAnsi="Arial Narrow"/>
      <w:b w:val="1"/>
      <w:bCs w:val="1"/>
      <w:w w:val="100"/>
      <w:position w:val="-1"/>
      <w:sz w:val="32"/>
      <w:effect w:val="none"/>
      <w:vertAlign w:val="baseline"/>
      <w:cs w:val="0"/>
      <w:em w:val="none"/>
      <w:lang w:bidi="ar-SA" w:eastAsia="pt-BR" w:val="pt-BR"/>
    </w:rPr>
  </w:style>
  <w:style w:type="paragraph" w:styleId="Título5">
    <w:name w:val="Título 5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4"/>
    </w:pPr>
    <w:rPr>
      <w:rFonts w:ascii="Arial Black" w:hAnsi="Arial Black"/>
      <w:b w:val="1"/>
      <w:bCs w:val="1"/>
      <w:i w:val="1"/>
      <w:iCs w:val="1"/>
      <w:snapToGrid w:val="0"/>
      <w:w w:val="100"/>
      <w:position w:val="-1"/>
      <w:sz w:val="24"/>
      <w:effect w:val="none"/>
      <w:vertAlign w:val="baseline"/>
      <w:cs w:val="0"/>
      <w:em w:val="none"/>
      <w:lang w:bidi="ar-SA" w:eastAsia="pt-BR" w:val="pt-BR"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elanormal">
    <w:name w:val="Tabela normal"/>
    <w:next w:val="Tabe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>
    <w:name w:val="Sem lista"/>
    <w:next w:val="S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Cabeçalho">
    <w:name w:val="Cabeçalho"/>
    <w:basedOn w:val="Normal"/>
    <w:next w:val="Cabeçalho"/>
    <w:autoRedefine w:val="0"/>
    <w:hidden w:val="0"/>
    <w:qFormat w:val="0"/>
    <w:pPr>
      <w:tabs>
        <w:tab w:val="center" w:leader="none" w:pos="4419"/>
        <w:tab w:val="right" w:leader="none" w:pos="88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pt-BR" w:val="pt-BR"/>
    </w:rPr>
  </w:style>
  <w:style w:type="paragraph" w:styleId="Rodapé">
    <w:name w:val="Rodapé"/>
    <w:basedOn w:val="Normal"/>
    <w:next w:val="Rodapé"/>
    <w:autoRedefine w:val="0"/>
    <w:hidden w:val="0"/>
    <w:qFormat w:val="0"/>
    <w:pPr>
      <w:tabs>
        <w:tab w:val="center" w:leader="none" w:pos="4419"/>
        <w:tab w:val="right" w:leader="none" w:pos="88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pt-BR" w:val="pt-BR"/>
    </w:rPr>
  </w:style>
  <w:style w:type="character" w:styleId="Númerodepágina">
    <w:name w:val="Número de página"/>
    <w:basedOn w:val="Fonteparág.padrão"/>
    <w:next w:val="Númerodepágina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Corpodetexto">
    <w:name w:val="Corpo de texto"/>
    <w:basedOn w:val="Normal"/>
    <w:next w:val="Corpodetext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pt-BR" w:val="pt-BR"/>
    </w:rPr>
  </w:style>
  <w:style w:type="paragraph" w:styleId="Título">
    <w:name w:val="Título"/>
    <w:basedOn w:val="Normal"/>
    <w:next w:val="Título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 Narrow" w:hAnsi="Arial Narrow"/>
      <w:b w:val="1"/>
      <w:bCs w:val="1"/>
      <w:w w:val="100"/>
      <w:position w:val="-1"/>
      <w:sz w:val="32"/>
      <w:effect w:val="none"/>
      <w:vertAlign w:val="baseline"/>
      <w:cs w:val="0"/>
      <w:em w:val="none"/>
      <w:lang w:bidi="ar-SA" w:eastAsia="pt-BR" w:val="pt-BR"/>
    </w:rPr>
  </w:style>
  <w:style w:type="paragraph" w:styleId="Legenda">
    <w:name w:val="Legenda"/>
    <w:basedOn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 Narrow" w:hAnsi="Arial Narrow"/>
      <w:b w:val="1"/>
      <w:bCs w:val="1"/>
      <w:w w:val="100"/>
      <w:position w:val="-1"/>
      <w:sz w:val="32"/>
      <w:effect w:val="none"/>
      <w:vertAlign w:val="baseline"/>
      <w:cs w:val="0"/>
      <w:em w:val="none"/>
      <w:lang w:bidi="ar-SA" w:eastAsia="pt-BR" w:val="pt-BR"/>
    </w:rPr>
  </w:style>
  <w:style w:type="paragraph" w:styleId="Textodebalão">
    <w:name w:val="Texto de balão"/>
    <w:basedOn w:val="Normal"/>
    <w:next w:val="Textodebalão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TextodebalãoChar">
    <w:name w:val="Texto de balão Char"/>
    <w:next w:val="Textodebalão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CabeçalhoChar">
    <w:name w:val="Cabeçalho Char"/>
    <w:next w:val="Cabeçalho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odapéChar">
    <w:name w:val="Rodapé Char"/>
    <w:next w:val="Rodapé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GPPUUoPM4PNh0OoIEJKhnJjHQQ==">CgMxLjAyDmguaXd1aDRhdjRxNDU2Mg9pZC5hbXlvcGwybjF6MWYyDmgucml0cmlqczYzNnk5Mg9pZC55MGNtY2NxMGp4enQyD2lkLmMwdzVxazI3MWt0OTIPaWQuc20wM2Vrbm0yaWxrMg9pZC51aHdrZWxicWVzbmcyD2lkLnlucnY3azJ6emlnbjIOaC5oaDBmeGh0NjhpamQ4AHIhMTZqSzduT1JYRzF3WkZwRzFsZ0J2WDE4WC1FcFlWY2Zx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2025-06-23T18:55:00Z</dcterms:created>
  <dc:creator>PARANACIDADE</dc:creator>
</cp:coreProperties>
</file>